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东莞市展益包装制品有限公司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F5B4379"/>
    <w:rsid w:val="2AA346D2"/>
    <w:rsid w:val="3372120C"/>
    <w:rsid w:val="347503BC"/>
    <w:rsid w:val="42B540CD"/>
    <w:rsid w:val="55E812A3"/>
    <w:rsid w:val="56AB1D7D"/>
    <w:rsid w:val="5E45572C"/>
    <w:rsid w:val="6CE44F34"/>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678</Words>
  <Characters>683</Characters>
  <Lines>5</Lines>
  <Paragraphs>1</Paragraphs>
  <TotalTime>1</TotalTime>
  <ScaleCrop>false</ScaleCrop>
  <LinksUpToDate>false</LinksUpToDate>
  <CharactersWithSpaces>707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公司事务部</cp:lastModifiedBy>
  <dcterms:modified xsi:type="dcterms:W3CDTF">2025-10-31T07:00:07Z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202D1083FA854E649C0627018716643D_13</vt:lpwstr>
  </property>
  <property fmtid="{D5CDD505-2E9C-101B-9397-08002B2CF9AE}" pid="4" name="KSOTemplateDocerSaveRecord">
    <vt:lpwstr>eyJoZGlkIjoiOTc1OWQ0OTdkZDQ2ZWM4NWRlNmY3MzM2YmZjY2M2NTAiLCJ1c2VySWQiOiIxNDg4MzczNjgzIn0=</vt:lpwstr>
  </property>
</Properties>
</file>